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44"/>
        <w:bidiVisual/>
        <w:tblW w:w="10490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3B42D9" w:rsidRPr="008F67D9" w:rsidTr="00265C29">
        <w:tc>
          <w:tcPr>
            <w:tcW w:w="10490" w:type="dxa"/>
            <w:gridSpan w:val="2"/>
            <w:shd w:val="clear" w:color="auto" w:fill="D99594" w:themeFill="accent2" w:themeFillTint="99"/>
          </w:tcPr>
          <w:p w:rsidR="003B42D9" w:rsidRPr="00C95EDC" w:rsidRDefault="003B42D9" w:rsidP="00BD0384">
            <w:pPr>
              <w:spacing w:line="360" w:lineRule="auto"/>
              <w:jc w:val="center"/>
              <w:rPr>
                <w:rFonts w:cs="Dorian CLM"/>
                <w:sz w:val="24"/>
                <w:szCs w:val="24"/>
                <w:rtl/>
              </w:rPr>
            </w:pPr>
          </w:p>
          <w:p w:rsidR="003B42D9" w:rsidRPr="008F67D9" w:rsidRDefault="003B42D9" w:rsidP="00BD0384">
            <w:pPr>
              <w:spacing w:line="360" w:lineRule="auto"/>
              <w:jc w:val="center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8F67D9">
              <w:rPr>
                <w:rFonts w:cs="Dorian CLM" w:hint="cs"/>
                <w:b/>
                <w:bCs/>
                <w:sz w:val="24"/>
                <w:szCs w:val="24"/>
                <w:rtl/>
              </w:rPr>
              <w:t>הכוון לחטיבות העליונות- מידע על מסגרות</w:t>
            </w:r>
          </w:p>
        </w:tc>
      </w:tr>
      <w:tr w:rsidR="003B42D9" w:rsidRPr="00C95EDC" w:rsidTr="00265C29">
        <w:tc>
          <w:tcPr>
            <w:tcW w:w="4820" w:type="dxa"/>
            <w:shd w:val="clear" w:color="auto" w:fill="D99594" w:themeFill="accent2" w:themeFillTint="99"/>
          </w:tcPr>
          <w:p w:rsidR="003B42D9" w:rsidRPr="00C95EDC" w:rsidRDefault="003B42D9" w:rsidP="00BD0384">
            <w:pPr>
              <w:rPr>
                <w:rFonts w:cs="Dorian CLM"/>
                <w:sz w:val="24"/>
                <w:szCs w:val="24"/>
                <w:rtl/>
              </w:rPr>
            </w:pPr>
          </w:p>
          <w:p w:rsidR="003B42D9" w:rsidRPr="00F4678F" w:rsidRDefault="003B42D9" w:rsidP="00BD0384">
            <w:pPr>
              <w:jc w:val="center"/>
              <w:rPr>
                <w:rFonts w:cs="Dorian CLM"/>
                <w:sz w:val="28"/>
                <w:szCs w:val="28"/>
                <w:rtl/>
              </w:rPr>
            </w:pPr>
          </w:p>
          <w:p w:rsidR="003B42D9" w:rsidRDefault="003B42D9" w:rsidP="00BD0384">
            <w:pPr>
              <w:jc w:val="center"/>
              <w:rPr>
                <w:rFonts w:cs="Anka CLM"/>
                <w:b/>
                <w:bCs/>
                <w:sz w:val="36"/>
                <w:szCs w:val="36"/>
                <w:rtl/>
              </w:rPr>
            </w:pPr>
            <w:r w:rsidRPr="00F4678F">
              <w:rPr>
                <w:rFonts w:cs="Anka CLM" w:hint="cs"/>
                <w:b/>
                <w:bCs/>
                <w:sz w:val="36"/>
                <w:szCs w:val="36"/>
                <w:rtl/>
              </w:rPr>
              <w:t xml:space="preserve">תיכון </w:t>
            </w:r>
          </w:p>
          <w:p w:rsidR="003B42D9" w:rsidRPr="00F4678F" w:rsidRDefault="003B42D9" w:rsidP="00BD0384">
            <w:pPr>
              <w:jc w:val="center"/>
              <w:rPr>
                <w:rFonts w:cs="Anka CLM"/>
                <w:b/>
                <w:bCs/>
                <w:sz w:val="36"/>
                <w:szCs w:val="36"/>
                <w:rtl/>
              </w:rPr>
            </w:pPr>
            <w:r>
              <w:rPr>
                <w:rFonts w:cs="Anka CLM" w:hint="cs"/>
                <w:b/>
                <w:bCs/>
                <w:sz w:val="36"/>
                <w:szCs w:val="36"/>
                <w:rtl/>
              </w:rPr>
              <w:t>דקל וילנאי אורט</w:t>
            </w:r>
          </w:p>
          <w:p w:rsidR="003B42D9" w:rsidRPr="00F4678F" w:rsidRDefault="003B42D9" w:rsidP="00BD0384">
            <w:pPr>
              <w:jc w:val="center"/>
              <w:rPr>
                <w:rFonts w:cs="Anka CLM"/>
                <w:b/>
                <w:bCs/>
                <w:sz w:val="36"/>
                <w:szCs w:val="36"/>
                <w:rtl/>
              </w:rPr>
            </w:pPr>
            <w:r>
              <w:rPr>
                <w:rFonts w:cs="Anka CLM" w:hint="cs"/>
                <w:b/>
                <w:bCs/>
                <w:sz w:val="36"/>
                <w:szCs w:val="36"/>
                <w:rtl/>
              </w:rPr>
              <w:t>מעלה אדומים</w:t>
            </w:r>
          </w:p>
          <w:p w:rsidR="003B42D9" w:rsidRPr="00C95EDC" w:rsidRDefault="003B42D9" w:rsidP="00BD0384">
            <w:pPr>
              <w:jc w:val="center"/>
              <w:rPr>
                <w:rFonts w:cs="Dorian CLM"/>
                <w:sz w:val="24"/>
                <w:szCs w:val="24"/>
                <w:rtl/>
              </w:rPr>
            </w:pPr>
          </w:p>
        </w:tc>
        <w:tc>
          <w:tcPr>
            <w:tcW w:w="5670" w:type="dxa"/>
            <w:shd w:val="clear" w:color="auto" w:fill="D99594" w:themeFill="accent2" w:themeFillTint="99"/>
          </w:tcPr>
          <w:p w:rsidR="003B42D9" w:rsidRPr="00C95EDC" w:rsidRDefault="003B42D9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  <w:p w:rsidR="003B42D9" w:rsidRPr="00C95EDC" w:rsidRDefault="003B42D9" w:rsidP="003B42D9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מנהל: </w:t>
            </w:r>
            <w:r>
              <w:rPr>
                <w:rFonts w:cs="Dorian CLM" w:hint="cs"/>
                <w:sz w:val="24"/>
                <w:szCs w:val="24"/>
                <w:rtl/>
              </w:rPr>
              <w:t>הראל הורוביץ</w:t>
            </w:r>
          </w:p>
          <w:p w:rsidR="003B42D9" w:rsidRPr="00C95EDC" w:rsidRDefault="003B42D9" w:rsidP="003B42D9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כתובת: </w:t>
            </w:r>
            <w:r w:rsidR="006B3859">
              <w:rPr>
                <w:rFonts w:cs="Dorian CLM" w:hint="cs"/>
                <w:sz w:val="24"/>
                <w:szCs w:val="24"/>
                <w:rtl/>
              </w:rPr>
              <w:t>דרך מדבר יהודה 1 מעלה אדומים</w:t>
            </w:r>
          </w:p>
          <w:p w:rsidR="003B42D9" w:rsidRPr="00C95EDC" w:rsidRDefault="003B42D9" w:rsidP="006B3859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טלפון: </w:t>
            </w:r>
            <w:r w:rsidR="006B3859">
              <w:rPr>
                <w:rFonts w:cs="Dorian CLM" w:hint="cs"/>
                <w:sz w:val="24"/>
                <w:szCs w:val="24"/>
                <w:rtl/>
              </w:rPr>
              <w:t>02-5357933</w:t>
            </w: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 </w:t>
            </w:r>
          </w:p>
          <w:p w:rsidR="003B42D9" w:rsidRDefault="003B42D9" w:rsidP="006B3859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 xml:space="preserve">פקס: </w:t>
            </w:r>
            <w:r w:rsidR="006B3859">
              <w:rPr>
                <w:rFonts w:cs="Dorian CLM" w:hint="cs"/>
                <w:sz w:val="24"/>
                <w:szCs w:val="24"/>
                <w:rtl/>
              </w:rPr>
              <w:t>02-5904065</w:t>
            </w:r>
          </w:p>
          <w:p w:rsidR="003B42D9" w:rsidRDefault="00E86812" w:rsidP="00E86812">
            <w:pPr>
              <w:spacing w:line="360" w:lineRule="auto"/>
              <w:rPr>
                <w:rFonts w:cs="Dorian CLM" w:hint="cs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>לבירורים</w:t>
            </w:r>
            <w:r w:rsidR="003B42D9">
              <w:rPr>
                <w:rFonts w:cs="Dorian CLM" w:hint="cs"/>
                <w:sz w:val="24"/>
                <w:szCs w:val="24"/>
                <w:rtl/>
              </w:rPr>
              <w:t xml:space="preserve">- </w:t>
            </w:r>
            <w:r w:rsidR="00304B49">
              <w:rPr>
                <w:rFonts w:cs="Dorian CLM" w:hint="cs"/>
                <w:sz w:val="24"/>
                <w:szCs w:val="24"/>
                <w:rtl/>
              </w:rPr>
              <w:t xml:space="preserve">תמר אלון, </w:t>
            </w:r>
            <w:r>
              <w:rPr>
                <w:rFonts w:cs="Dorian CLM" w:hint="cs"/>
                <w:sz w:val="24"/>
                <w:szCs w:val="24"/>
                <w:rtl/>
              </w:rPr>
              <w:t>סגנית מנהל ו</w:t>
            </w:r>
            <w:r w:rsidR="00304B49">
              <w:rPr>
                <w:rFonts w:cs="Dorian CLM" w:hint="cs"/>
                <w:sz w:val="24"/>
                <w:szCs w:val="24"/>
                <w:rtl/>
              </w:rPr>
              <w:t xml:space="preserve">רכזת </w:t>
            </w:r>
            <w:r>
              <w:rPr>
                <w:rFonts w:cs="Dorian CLM" w:hint="cs"/>
                <w:sz w:val="24"/>
                <w:szCs w:val="24"/>
                <w:rtl/>
              </w:rPr>
              <w:t>חינוך מיוחד</w:t>
            </w:r>
          </w:p>
          <w:p w:rsidR="00E16A12" w:rsidRPr="00C95EDC" w:rsidRDefault="00E16A12" w:rsidP="00E86812">
            <w:pPr>
              <w:spacing w:line="360" w:lineRule="auto"/>
              <w:rPr>
                <w:rFonts w:cs="Dorian CLM"/>
                <w:sz w:val="24"/>
                <w:szCs w:val="24"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 xml:space="preserve">אתר </w:t>
            </w:r>
            <w:bookmarkStart w:id="0" w:name="_GoBack"/>
            <w:bookmarkEnd w:id="0"/>
            <w:r>
              <w:rPr>
                <w:rFonts w:cs="Dorian CLM" w:hint="cs"/>
                <w:sz w:val="24"/>
                <w:szCs w:val="24"/>
                <w:rtl/>
              </w:rPr>
              <w:t xml:space="preserve">ביה"ס: </w:t>
            </w:r>
            <w:r w:rsidRPr="00E16A12">
              <w:rPr>
                <w:rFonts w:cs="Dorian CLM"/>
                <w:b/>
                <w:bCs/>
                <w:sz w:val="28"/>
                <w:szCs w:val="28"/>
              </w:rPr>
              <w:t>c3.ort.org.il</w:t>
            </w:r>
          </w:p>
        </w:tc>
      </w:tr>
      <w:tr w:rsidR="003B42D9" w:rsidRPr="00243D00" w:rsidTr="00BD0384">
        <w:tc>
          <w:tcPr>
            <w:tcW w:w="10490" w:type="dxa"/>
            <w:gridSpan w:val="2"/>
          </w:tcPr>
          <w:p w:rsidR="003B42D9" w:rsidRPr="00C95EDC" w:rsidRDefault="003B42D9" w:rsidP="00BD0384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3B42D9" w:rsidRDefault="003B42D9" w:rsidP="00BD0384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b/>
                <w:bCs/>
                <w:sz w:val="24"/>
                <w:szCs w:val="24"/>
                <w:rtl/>
              </w:rPr>
              <w:t>תיאור כללי:</w:t>
            </w:r>
          </w:p>
          <w:p w:rsidR="00ED4591" w:rsidRDefault="00ED4591" w:rsidP="00BD0384">
            <w:pPr>
              <w:spacing w:line="360" w:lineRule="auto"/>
              <w:rPr>
                <w:rFonts w:ascii="Arial" w:hAnsi="Arial" w:cs="Dorian CLM" w:hint="cs"/>
                <w:color w:val="000000"/>
                <w:sz w:val="24"/>
                <w:szCs w:val="24"/>
                <w:rtl/>
              </w:rPr>
            </w:pPr>
          </w:p>
          <w:p w:rsidR="006B3859" w:rsidRDefault="00304B49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304B49">
              <w:rPr>
                <w:rFonts w:ascii="Arial" w:hAnsi="Arial" w:cs="Dorian CLM"/>
                <w:color w:val="000000"/>
                <w:sz w:val="24"/>
                <w:szCs w:val="24"/>
                <w:rtl/>
              </w:rPr>
              <w:t xml:space="preserve">תיכון דקל וילנאי אורט הוא תיכון עירוני עיוני המשלב מדעים </w:t>
            </w:r>
            <w:r w:rsidR="007F58F8">
              <w:rPr>
                <w:rFonts w:ascii="Arial" w:hAnsi="Arial" w:cs="Dorian CLM" w:hint="cs"/>
                <w:color w:val="000000"/>
                <w:sz w:val="24"/>
                <w:szCs w:val="24"/>
                <w:rtl/>
              </w:rPr>
              <w:t>ו</w:t>
            </w:r>
            <w:r w:rsidRPr="00304B49">
              <w:rPr>
                <w:rFonts w:ascii="Arial" w:hAnsi="Arial" w:cs="Dorian CLM"/>
                <w:color w:val="000000"/>
                <w:sz w:val="24"/>
                <w:szCs w:val="24"/>
                <w:rtl/>
              </w:rPr>
              <w:t>אומנויות</w:t>
            </w:r>
            <w:r w:rsidRPr="00304B49">
              <w:rPr>
                <w:rFonts w:ascii="Arial" w:hAnsi="Arial" w:cs="Dorian CLM"/>
                <w:color w:val="000000"/>
                <w:sz w:val="24"/>
                <w:szCs w:val="24"/>
              </w:rPr>
              <w:t>.</w:t>
            </w:r>
            <w:r w:rsidRPr="00304B49">
              <w:rPr>
                <w:rFonts w:ascii="Arial" w:hAnsi="Arial" w:cs="Dorian CLM"/>
                <w:color w:val="000000"/>
                <w:sz w:val="24"/>
                <w:szCs w:val="24"/>
              </w:rPr>
              <w:br/>
            </w:r>
            <w:r w:rsidRPr="00304B49">
              <w:rPr>
                <w:rFonts w:ascii="Arial" w:hAnsi="Arial" w:cs="Dorian CLM"/>
                <w:color w:val="000000"/>
                <w:sz w:val="24"/>
                <w:szCs w:val="24"/>
                <w:rtl/>
              </w:rPr>
              <w:t>התיכון מונה כ-570 תלמידים בכ-20 כיתות</w:t>
            </w:r>
            <w:r w:rsidRPr="00304B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B42D9" w:rsidRPr="00304B49" w:rsidRDefault="003B42D9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304B49">
              <w:rPr>
                <w:rFonts w:cs="Dorian CLM" w:hint="cs"/>
                <w:sz w:val="24"/>
                <w:szCs w:val="24"/>
                <w:rtl/>
              </w:rPr>
              <w:t>הכיתות המקדמות הינן כיתות עם כ-12 תלמידים כשהמטרה הנה הגשה ליחידות בגרות עם אפשרות לתעודת בגרות מלאה.</w:t>
            </w:r>
          </w:p>
          <w:p w:rsidR="003B42D9" w:rsidRPr="00C95EDC" w:rsidRDefault="003B42D9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  <w:p w:rsidR="003B42D9" w:rsidRPr="008F67D9" w:rsidRDefault="003B42D9" w:rsidP="00BD0384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8F67D9">
              <w:rPr>
                <w:rFonts w:cs="Dorian CLM" w:hint="cs"/>
                <w:b/>
                <w:bCs/>
                <w:sz w:val="24"/>
                <w:szCs w:val="24"/>
                <w:rtl/>
              </w:rPr>
              <w:t>מגמות לימוד:</w:t>
            </w:r>
          </w:p>
          <w:p w:rsidR="003B42D9" w:rsidRPr="00C95EDC" w:rsidRDefault="003B42D9" w:rsidP="00BD0384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  <w:p w:rsidR="003B42D9" w:rsidRDefault="003B42D9" w:rsidP="003B42D9">
            <w:pPr>
              <w:spacing w:line="360" w:lineRule="auto"/>
              <w:rPr>
                <w:rFonts w:cs="Dorian CLM" w:hint="cs"/>
                <w:b/>
                <w:bCs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b/>
                <w:bCs/>
                <w:sz w:val="24"/>
                <w:szCs w:val="24"/>
              </w:rPr>
              <w:sym w:font="Wingdings" w:char="F096"/>
            </w:r>
            <w:r w:rsidRPr="00C95EDC"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4591">
              <w:rPr>
                <w:rFonts w:cs="Dorian CLM" w:hint="cs"/>
                <w:b/>
                <w:bCs/>
                <w:sz w:val="24"/>
                <w:szCs w:val="24"/>
                <w:u w:val="single"/>
                <w:rtl/>
              </w:rPr>
              <w:t>גיאוגרפיה</w:t>
            </w:r>
            <w:r>
              <w:rPr>
                <w:rFonts w:cs="Dorian CLM" w:hint="cs"/>
                <w:b/>
                <w:bCs/>
                <w:sz w:val="24"/>
                <w:szCs w:val="24"/>
                <w:rtl/>
              </w:rPr>
              <w:t>:</w:t>
            </w:r>
          </w:p>
          <w:p w:rsidR="00A334D2" w:rsidRPr="00A334D2" w:rsidRDefault="00A334D2" w:rsidP="003B42D9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A334D2">
              <w:rPr>
                <w:rFonts w:cs="Dorian CLM" w:hint="cs"/>
                <w:sz w:val="24"/>
                <w:szCs w:val="24"/>
                <w:rtl/>
              </w:rPr>
              <w:t xml:space="preserve">מגמה העוסקת בחקר פני כדור הארץ והתופעות הטבעיות והאנושיות המתרחשות בו. הלימודים מתמקדים בלימוד מבואות הגיאוגרפיה ולימודי הסביבה, הפיתוח והתכנון המרחבי וארץ ישראל והמזרח התיכון. התלמידים ניגשים ל-3 </w:t>
            </w:r>
            <w:proofErr w:type="spellStart"/>
            <w:r w:rsidRPr="00A334D2">
              <w:rPr>
                <w:rFonts w:cs="Dorian CLM" w:hint="cs"/>
                <w:sz w:val="24"/>
                <w:szCs w:val="24"/>
                <w:rtl/>
              </w:rPr>
              <w:t>יח"ל</w:t>
            </w:r>
            <w:proofErr w:type="spellEnd"/>
            <w:r w:rsidRPr="00A334D2">
              <w:rPr>
                <w:rFonts w:cs="Dorian CLM" w:hint="cs"/>
                <w:sz w:val="24"/>
                <w:szCs w:val="24"/>
                <w:rtl/>
              </w:rPr>
              <w:t xml:space="preserve"> חובה בבגרות.</w:t>
            </w:r>
          </w:p>
          <w:p w:rsidR="006B3859" w:rsidRDefault="006B3859" w:rsidP="00BD0384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</w:p>
          <w:p w:rsidR="00ED4591" w:rsidRDefault="00ED4591" w:rsidP="00BD0384">
            <w:pPr>
              <w:spacing w:line="360" w:lineRule="auto"/>
              <w:rPr>
                <w:rFonts w:cs="Dorian CLM" w:hint="cs"/>
                <w:b/>
                <w:bCs/>
                <w:sz w:val="24"/>
                <w:szCs w:val="24"/>
                <w:rtl/>
              </w:rPr>
            </w:pPr>
          </w:p>
          <w:p w:rsidR="003B42D9" w:rsidRDefault="006B3859" w:rsidP="00BD0384">
            <w:pPr>
              <w:spacing w:line="360" w:lineRule="auto"/>
              <w:rPr>
                <w:rFonts w:cs="Dorian CLM"/>
                <w:sz w:val="28"/>
                <w:szCs w:val="28"/>
                <w:rtl/>
              </w:rPr>
            </w:pPr>
            <w:r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קיימת אפשרות להשתלב </w:t>
            </w:r>
            <w:r w:rsidRPr="00ED4591">
              <w:rPr>
                <w:rFonts w:cs="Dorian CLM" w:hint="cs"/>
                <w:b/>
                <w:bCs/>
                <w:sz w:val="24"/>
                <w:szCs w:val="24"/>
                <w:u w:val="single"/>
                <w:rtl/>
              </w:rPr>
              <w:t>במגמת אומנות פלסטית</w:t>
            </w:r>
            <w:r>
              <w:rPr>
                <w:rFonts w:cs="Dorian CLM" w:hint="cs"/>
                <w:b/>
                <w:bCs/>
                <w:sz w:val="24"/>
                <w:szCs w:val="24"/>
                <w:rtl/>
              </w:rPr>
              <w:t xml:space="preserve"> בכיתות הרגילות.</w:t>
            </w:r>
          </w:p>
          <w:p w:rsidR="006B3859" w:rsidRDefault="006B3859" w:rsidP="003B42D9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</w:p>
          <w:p w:rsidR="007F58F8" w:rsidRDefault="003B42D9" w:rsidP="00A334D2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>תלמידי החינוך המיוחד משובצים בכיתות קטנות של כ-</w:t>
            </w:r>
            <w:r>
              <w:rPr>
                <w:rFonts w:cs="Dorian CLM" w:hint="cs"/>
                <w:sz w:val="24"/>
                <w:szCs w:val="24"/>
                <w:rtl/>
              </w:rPr>
              <w:t xml:space="preserve">12 </w:t>
            </w: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תלמידים </w:t>
            </w:r>
            <w:r>
              <w:rPr>
                <w:rFonts w:cs="Dorian CLM" w:hint="cs"/>
                <w:sz w:val="24"/>
                <w:szCs w:val="24"/>
                <w:rtl/>
              </w:rPr>
              <w:t xml:space="preserve">עם </w:t>
            </w:r>
            <w:r w:rsidRPr="00C95EDC">
              <w:rPr>
                <w:rFonts w:cs="Dorian CLM" w:hint="cs"/>
                <w:sz w:val="24"/>
                <w:szCs w:val="24"/>
                <w:rtl/>
              </w:rPr>
              <w:t>צוות מסייע רחב.</w:t>
            </w:r>
          </w:p>
          <w:p w:rsidR="003B42D9" w:rsidRDefault="003B42D9" w:rsidP="003B42D9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>ישנה אפשרות לקבלת טיפול רגשי פרטני או קבוצתי.</w:t>
            </w:r>
          </w:p>
          <w:p w:rsidR="00A334D2" w:rsidRDefault="00A334D2" w:rsidP="003B42D9">
            <w:pPr>
              <w:spacing w:line="360" w:lineRule="auto"/>
              <w:rPr>
                <w:rFonts w:cs="Dorian CLM" w:hint="cs"/>
                <w:sz w:val="24"/>
                <w:szCs w:val="24"/>
                <w:rtl/>
              </w:rPr>
            </w:pPr>
          </w:p>
          <w:p w:rsidR="00A334D2" w:rsidRPr="00A334D2" w:rsidRDefault="00A334D2" w:rsidP="00A334D2">
            <w:pPr>
              <w:spacing w:line="360" w:lineRule="auto"/>
              <w:rPr>
                <w:rFonts w:cs="Dorian CLM"/>
                <w:b/>
                <w:bCs/>
                <w:sz w:val="24"/>
                <w:szCs w:val="24"/>
                <w:rtl/>
              </w:rPr>
            </w:pPr>
            <w:r w:rsidRPr="00A334D2">
              <w:rPr>
                <w:rFonts w:cs="Dorian CLM" w:hint="cs"/>
                <w:b/>
                <w:bCs/>
                <w:sz w:val="24"/>
                <w:szCs w:val="24"/>
                <w:rtl/>
              </w:rPr>
              <w:t>תעודות סיום:</w:t>
            </w:r>
          </w:p>
          <w:p w:rsidR="00ED4591" w:rsidRDefault="00ED4591" w:rsidP="00A334D2">
            <w:pPr>
              <w:spacing w:line="360" w:lineRule="auto"/>
              <w:rPr>
                <w:rFonts w:cs="Dorian CLM" w:hint="cs"/>
                <w:sz w:val="24"/>
                <w:szCs w:val="24"/>
                <w:rtl/>
              </w:rPr>
            </w:pPr>
          </w:p>
          <w:p w:rsidR="00A334D2" w:rsidRDefault="00A334D2" w:rsidP="00A334D2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 w:rsidRPr="00C95EDC">
              <w:rPr>
                <w:rFonts w:cs="Dorian CLM" w:hint="cs"/>
                <w:sz w:val="24"/>
                <w:szCs w:val="24"/>
                <w:rtl/>
              </w:rPr>
              <w:t xml:space="preserve">הלימודים ממוקדים </w:t>
            </w:r>
            <w:r>
              <w:rPr>
                <w:rFonts w:cs="Dorian CLM" w:hint="cs"/>
                <w:sz w:val="24"/>
                <w:szCs w:val="24"/>
                <w:rtl/>
              </w:rPr>
              <w:t>הן ביחידות לבגרות עד בגרות מלאה.</w:t>
            </w:r>
          </w:p>
          <w:p w:rsidR="003B42D9" w:rsidRDefault="003B42D9" w:rsidP="003B42D9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>תלמידי החינוך המיוחד משתלבים בכיתות הרגילות ע"פ יכולת.</w:t>
            </w:r>
          </w:p>
          <w:p w:rsidR="003B42D9" w:rsidRDefault="007F58F8" w:rsidP="003B42D9">
            <w:pPr>
              <w:spacing w:line="360" w:lineRule="auto"/>
              <w:rPr>
                <w:rFonts w:cs="Dorian CLM"/>
                <w:sz w:val="24"/>
                <w:szCs w:val="24"/>
                <w:rtl/>
              </w:rPr>
            </w:pPr>
            <w:r>
              <w:rPr>
                <w:rFonts w:cs="Dorian CLM" w:hint="cs"/>
                <w:sz w:val="24"/>
                <w:szCs w:val="24"/>
                <w:rtl/>
              </w:rPr>
              <w:t xml:space="preserve">קיימת </w:t>
            </w:r>
            <w:r w:rsidR="003B42D9">
              <w:rPr>
                <w:rFonts w:cs="Dorian CLM" w:hint="cs"/>
                <w:sz w:val="24"/>
                <w:szCs w:val="24"/>
                <w:rtl/>
              </w:rPr>
              <w:t xml:space="preserve">אפשרות להישארות </w:t>
            </w:r>
            <w:proofErr w:type="spellStart"/>
            <w:r w:rsidR="003B42D9">
              <w:rPr>
                <w:rFonts w:cs="Dorian CLM" w:hint="cs"/>
                <w:sz w:val="24"/>
                <w:szCs w:val="24"/>
                <w:rtl/>
              </w:rPr>
              <w:t>יג</w:t>
            </w:r>
            <w:proofErr w:type="spellEnd"/>
            <w:r w:rsidR="003B42D9">
              <w:rPr>
                <w:rFonts w:cs="Dorian CLM" w:hint="cs"/>
                <w:sz w:val="24"/>
                <w:szCs w:val="24"/>
                <w:rtl/>
              </w:rPr>
              <w:t xml:space="preserve">' </w:t>
            </w:r>
            <w:r w:rsidR="003B42D9">
              <w:rPr>
                <w:rFonts w:cs="Dorian CLM"/>
                <w:sz w:val="24"/>
                <w:szCs w:val="24"/>
                <w:rtl/>
              </w:rPr>
              <w:t>–</w:t>
            </w:r>
            <w:r w:rsidR="003B42D9">
              <w:rPr>
                <w:rFonts w:cs="Dorian CLM" w:hint="cs"/>
                <w:sz w:val="24"/>
                <w:szCs w:val="24"/>
                <w:rtl/>
              </w:rPr>
              <w:t xml:space="preserve"> להשלמת תעודת בגרות מלאה.</w:t>
            </w:r>
          </w:p>
          <w:p w:rsidR="003B42D9" w:rsidRPr="00243D00" w:rsidRDefault="003B42D9" w:rsidP="003B42D9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A37B53" w:rsidRDefault="00A37B53"/>
    <w:sectPr w:rsidR="00A37B53" w:rsidSect="00366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rian CLM">
    <w:panose1 w:val="00000000000000000000"/>
    <w:charset w:val="B1"/>
    <w:family w:val="auto"/>
    <w:pitch w:val="variable"/>
    <w:sig w:usb0="80000803" w:usb1="50002042" w:usb2="00000000" w:usb3="00000000" w:csb0="00000020" w:csb1="00000000"/>
  </w:font>
  <w:font w:name="Anka CL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D9"/>
    <w:rsid w:val="00265C29"/>
    <w:rsid w:val="00304B49"/>
    <w:rsid w:val="00366316"/>
    <w:rsid w:val="003B42D9"/>
    <w:rsid w:val="006B3859"/>
    <w:rsid w:val="00791299"/>
    <w:rsid w:val="007F58F8"/>
    <w:rsid w:val="00A334D2"/>
    <w:rsid w:val="00A37B53"/>
    <w:rsid w:val="00C77A5E"/>
    <w:rsid w:val="00E16A12"/>
    <w:rsid w:val="00E86812"/>
    <w:rsid w:val="00E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עיריית מעלה אדומים</dc:creator>
  <cp:lastModifiedBy>עיריית מעלה אדומים</cp:lastModifiedBy>
  <cp:revision>10</cp:revision>
  <dcterms:created xsi:type="dcterms:W3CDTF">2013-11-06T07:18:00Z</dcterms:created>
  <dcterms:modified xsi:type="dcterms:W3CDTF">2013-11-06T10:35:00Z</dcterms:modified>
</cp:coreProperties>
</file>